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D438" w14:textId="1A64546F" w:rsidR="00402094" w:rsidRDefault="00402094" w:rsidP="0040209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0FB51F7" w14:textId="16401075" w:rsidR="009D23F7" w:rsidRDefault="0051183E" w:rsidP="002D7D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SOGGIORNO TERMALE PER ANZIANI</w:t>
      </w:r>
      <w:r w:rsidR="006C4E36">
        <w:rPr>
          <w:rFonts w:asciiTheme="majorHAnsi" w:hAnsiTheme="majorHAnsi"/>
          <w:b/>
          <w:sz w:val="28"/>
          <w:szCs w:val="28"/>
        </w:rPr>
        <w:t xml:space="preserve">: </w:t>
      </w:r>
    </w:p>
    <w:p w14:paraId="6DC9A549" w14:textId="5E3F8630" w:rsidR="006C4E36" w:rsidRDefault="00B002FE" w:rsidP="003B5A1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ISTANZE </w:t>
      </w:r>
      <w:r w:rsidR="0051183E">
        <w:rPr>
          <w:rFonts w:asciiTheme="majorHAnsi" w:hAnsiTheme="majorHAnsi"/>
          <w:b/>
          <w:sz w:val="28"/>
          <w:szCs w:val="28"/>
        </w:rPr>
        <w:t xml:space="preserve">FINO AL </w:t>
      </w:r>
      <w:r w:rsidR="003B5A16">
        <w:rPr>
          <w:rFonts w:asciiTheme="majorHAnsi" w:hAnsiTheme="majorHAnsi"/>
          <w:b/>
          <w:sz w:val="28"/>
          <w:szCs w:val="28"/>
        </w:rPr>
        <w:t>6 SETTEMBRE</w:t>
      </w:r>
    </w:p>
    <w:p w14:paraId="0EA62663" w14:textId="77777777" w:rsidR="00B002FE" w:rsidRPr="00B002FE" w:rsidRDefault="00B002FE" w:rsidP="003B5A1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B002FE">
        <w:rPr>
          <w:rFonts w:asciiTheme="majorHAnsi" w:hAnsiTheme="majorHAnsi"/>
          <w:b/>
          <w:i/>
          <w:sz w:val="24"/>
          <w:szCs w:val="24"/>
        </w:rPr>
        <w:t xml:space="preserve">Assessore Mita: “Cerchiamo di assicurare un’offerta </w:t>
      </w:r>
    </w:p>
    <w:p w14:paraId="460BCDF5" w14:textId="49409467" w:rsidR="00B002FE" w:rsidRPr="00B002FE" w:rsidRDefault="00B002FE" w:rsidP="003B5A16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B002FE">
        <w:rPr>
          <w:rFonts w:asciiTheme="majorHAnsi" w:hAnsiTheme="majorHAnsi"/>
          <w:b/>
          <w:i/>
          <w:sz w:val="24"/>
          <w:szCs w:val="24"/>
        </w:rPr>
        <w:t>sempre più adeguata e articolata, capace di rispondere alle esigenze di tutti”</w:t>
      </w:r>
    </w:p>
    <w:p w14:paraId="36FF4974" w14:textId="6FAF2181" w:rsidR="00042121" w:rsidRPr="00B002FE" w:rsidRDefault="00A36114" w:rsidP="002D7D19">
      <w:pPr>
        <w:tabs>
          <w:tab w:val="left" w:pos="6090"/>
        </w:tabs>
        <w:contextualSpacing/>
        <w:jc w:val="center"/>
        <w:rPr>
          <w:rFonts w:asciiTheme="majorHAnsi" w:hAnsiTheme="majorHAnsi"/>
          <w:sz w:val="24"/>
          <w:szCs w:val="24"/>
        </w:rPr>
      </w:pPr>
      <w:r w:rsidRPr="00B002FE">
        <w:rPr>
          <w:rFonts w:asciiTheme="majorHAnsi" w:hAnsiTheme="majorHAnsi"/>
          <w:sz w:val="24"/>
          <w:szCs w:val="24"/>
        </w:rPr>
        <w:t>Gallipoli</w:t>
      </w:r>
    </w:p>
    <w:p w14:paraId="42E7ACD1" w14:textId="77777777" w:rsidR="003B5A16" w:rsidRDefault="003B5A16" w:rsidP="00B002FE">
      <w:pPr>
        <w:tabs>
          <w:tab w:val="left" w:pos="6090"/>
        </w:tabs>
        <w:spacing w:line="360" w:lineRule="auto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14:paraId="4CDDB64D" w14:textId="32A5970B" w:rsidR="003B5A16" w:rsidRPr="00B002FE" w:rsidRDefault="005A3A26" w:rsidP="00B002F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002FE">
        <w:rPr>
          <w:rFonts w:asciiTheme="majorHAnsi" w:hAnsiTheme="majorHAnsi"/>
          <w:b/>
          <w:sz w:val="24"/>
          <w:szCs w:val="24"/>
        </w:rPr>
        <w:t xml:space="preserve">Anche quest’anno </w:t>
      </w:r>
      <w:r w:rsidR="00C25485" w:rsidRPr="00B002FE">
        <w:rPr>
          <w:rFonts w:asciiTheme="majorHAnsi" w:hAnsiTheme="majorHAnsi"/>
          <w:b/>
          <w:sz w:val="24"/>
          <w:szCs w:val="24"/>
        </w:rPr>
        <w:t>l’Amministrazione Comunale di Gallipoli organizza i soggi</w:t>
      </w:r>
      <w:r w:rsidR="008175E0" w:rsidRPr="00B002FE">
        <w:rPr>
          <w:rFonts w:asciiTheme="majorHAnsi" w:hAnsiTheme="majorHAnsi"/>
          <w:b/>
          <w:sz w:val="24"/>
          <w:szCs w:val="24"/>
        </w:rPr>
        <w:t>orni term</w:t>
      </w:r>
      <w:r w:rsidR="00DE24FD" w:rsidRPr="00B002FE">
        <w:rPr>
          <w:rFonts w:asciiTheme="majorHAnsi" w:hAnsiTheme="majorHAnsi"/>
          <w:b/>
          <w:sz w:val="24"/>
          <w:szCs w:val="24"/>
        </w:rPr>
        <w:t>ali per anziani.</w:t>
      </w:r>
    </w:p>
    <w:p w14:paraId="1F87AEC8" w14:textId="5592563F" w:rsidR="00F2502F" w:rsidRDefault="008175E0" w:rsidP="00B002F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002FE">
        <w:rPr>
          <w:rFonts w:asciiTheme="majorHAnsi" w:hAnsiTheme="majorHAnsi"/>
          <w:sz w:val="24"/>
          <w:szCs w:val="24"/>
        </w:rPr>
        <w:t>Meta del 2019 è</w:t>
      </w:r>
      <w:r w:rsidR="00DE24FD" w:rsidRPr="00B002FE">
        <w:rPr>
          <w:rFonts w:asciiTheme="majorHAnsi" w:hAnsiTheme="majorHAnsi"/>
          <w:sz w:val="24"/>
          <w:szCs w:val="24"/>
        </w:rPr>
        <w:t xml:space="preserve"> </w:t>
      </w:r>
      <w:r w:rsidR="00F2502F" w:rsidRPr="00B002FE">
        <w:rPr>
          <w:rFonts w:asciiTheme="majorHAnsi" w:hAnsiTheme="majorHAnsi"/>
          <w:b/>
          <w:sz w:val="24"/>
          <w:szCs w:val="24"/>
        </w:rPr>
        <w:t>Montecatini Terme</w:t>
      </w:r>
      <w:r w:rsidR="00F2502F" w:rsidRPr="00B002FE">
        <w:rPr>
          <w:rFonts w:asciiTheme="majorHAnsi" w:hAnsiTheme="majorHAnsi"/>
          <w:sz w:val="24"/>
          <w:szCs w:val="24"/>
        </w:rPr>
        <w:t>, in provincia di Pistoia, dal 22 settembre al 4 ottobre pv.</w:t>
      </w:r>
      <w:r w:rsidR="00B002FE">
        <w:rPr>
          <w:rFonts w:asciiTheme="majorHAnsi" w:hAnsiTheme="majorHAnsi"/>
          <w:sz w:val="24"/>
          <w:szCs w:val="24"/>
        </w:rPr>
        <w:t xml:space="preserve"> p</w:t>
      </w:r>
      <w:r w:rsidRPr="00B002FE">
        <w:rPr>
          <w:rFonts w:asciiTheme="majorHAnsi" w:hAnsiTheme="majorHAnsi"/>
          <w:sz w:val="24"/>
          <w:szCs w:val="24"/>
        </w:rPr>
        <w:t>er un numero massimo di 60 partecipanti.</w:t>
      </w:r>
    </w:p>
    <w:p w14:paraId="4D8A0949" w14:textId="77777777" w:rsidR="00B002FE" w:rsidRPr="00B002FE" w:rsidRDefault="00B002FE" w:rsidP="00B002F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F8A4ADB" w14:textId="11C6DAAF" w:rsidR="0051183E" w:rsidRPr="00B002FE" w:rsidRDefault="00B002FE" w:rsidP="00B002F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002FE">
        <w:rPr>
          <w:rFonts w:asciiTheme="majorHAnsi" w:hAnsiTheme="majorHAnsi"/>
          <w:sz w:val="24"/>
          <w:szCs w:val="24"/>
        </w:rPr>
        <w:t xml:space="preserve"> </w:t>
      </w:r>
      <w:r w:rsidR="00DE24FD" w:rsidRPr="00B002FE">
        <w:rPr>
          <w:rFonts w:asciiTheme="majorHAnsi" w:hAnsiTheme="majorHAnsi"/>
          <w:sz w:val="24"/>
          <w:szCs w:val="24"/>
        </w:rPr>
        <w:t>“</w:t>
      </w:r>
      <w:r w:rsidR="00DE24FD" w:rsidRPr="00B002FE">
        <w:rPr>
          <w:rFonts w:asciiTheme="majorHAnsi" w:hAnsiTheme="majorHAnsi"/>
          <w:i/>
          <w:sz w:val="24"/>
          <w:szCs w:val="24"/>
        </w:rPr>
        <w:t>Queste iniziative ricoprono un ruolo importantissimo nella nostra comunità cittadina</w:t>
      </w:r>
      <w:r w:rsidR="00DE24FD" w:rsidRPr="00B002FE">
        <w:rPr>
          <w:rFonts w:asciiTheme="majorHAnsi" w:hAnsiTheme="majorHAnsi"/>
          <w:sz w:val="24"/>
          <w:szCs w:val="24"/>
        </w:rPr>
        <w:t xml:space="preserve"> – commenta l’Assessore al Welfare Angelo Mita -  </w:t>
      </w:r>
      <w:r w:rsidR="00DE24FD" w:rsidRPr="00B002FE">
        <w:rPr>
          <w:rFonts w:asciiTheme="majorHAnsi" w:hAnsiTheme="majorHAnsi"/>
          <w:i/>
          <w:sz w:val="24"/>
          <w:szCs w:val="24"/>
        </w:rPr>
        <w:t xml:space="preserve">ed è per questo che il Comune si impegna, ogni anno, a garantire il soggiorno ad un gruppo di aderenti cercando di </w:t>
      </w:r>
      <w:r w:rsidRPr="00B002FE">
        <w:rPr>
          <w:rFonts w:asciiTheme="majorHAnsi" w:hAnsiTheme="majorHAnsi"/>
          <w:i/>
          <w:sz w:val="24"/>
          <w:szCs w:val="24"/>
        </w:rPr>
        <w:t>assicurare</w:t>
      </w:r>
      <w:r w:rsidR="00DE24FD" w:rsidRPr="00B002FE">
        <w:rPr>
          <w:rFonts w:asciiTheme="majorHAnsi" w:hAnsiTheme="majorHAnsi"/>
          <w:i/>
          <w:sz w:val="24"/>
          <w:szCs w:val="24"/>
        </w:rPr>
        <w:t xml:space="preserve"> un’offerta sempre più adeguata e articolata, capace di rispondere alle esigenze di tutti.</w:t>
      </w:r>
      <w:r w:rsidR="008175E0" w:rsidRPr="00B002FE">
        <w:rPr>
          <w:rFonts w:asciiTheme="majorHAnsi" w:hAnsiTheme="majorHAnsi"/>
          <w:i/>
          <w:sz w:val="24"/>
          <w:szCs w:val="24"/>
        </w:rPr>
        <w:t>”</w:t>
      </w:r>
    </w:p>
    <w:p w14:paraId="7BB31162" w14:textId="77777777" w:rsidR="0051183E" w:rsidRPr="00B002FE" w:rsidRDefault="0051183E" w:rsidP="00B002FE">
      <w:pPr>
        <w:pStyle w:val="Sottotitolo"/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1FAEE7D2" w14:textId="77777777" w:rsidR="0051183E" w:rsidRPr="00B002FE" w:rsidRDefault="0051183E" w:rsidP="00B002FE">
      <w:pPr>
        <w:pStyle w:val="Sottotitolo"/>
        <w:spacing w:line="360" w:lineRule="auto"/>
        <w:jc w:val="both"/>
        <w:rPr>
          <w:rFonts w:asciiTheme="majorHAnsi" w:hAnsiTheme="majorHAnsi"/>
          <w:sz w:val="24"/>
          <w:szCs w:val="24"/>
          <w:u w:val="none"/>
        </w:rPr>
      </w:pPr>
      <w:r w:rsidRPr="00B002FE">
        <w:rPr>
          <w:rFonts w:asciiTheme="majorHAnsi" w:hAnsiTheme="majorHAnsi"/>
          <w:sz w:val="24"/>
          <w:szCs w:val="24"/>
          <w:u w:val="none"/>
        </w:rPr>
        <w:t xml:space="preserve">Per la partecipazione è richiesta l’età minima di anni 65. Gli anziani di età superiore ai 75 anni saranno ammessi al soggiorno previa esibizione di specifica certificazione attestante l’autosufficienza e  l’idoneità fisica e psichica degli interessati, </w:t>
      </w:r>
      <w:r w:rsidRPr="00B002FE">
        <w:rPr>
          <w:rFonts w:asciiTheme="majorHAnsi" w:hAnsiTheme="majorHAnsi"/>
          <w:b/>
          <w:sz w:val="24"/>
          <w:szCs w:val="24"/>
        </w:rPr>
        <w:t>non saranno ammessi al soggiorno i soggetti invalidi  al 100%.</w:t>
      </w:r>
    </w:p>
    <w:p w14:paraId="78415D35" w14:textId="77777777" w:rsidR="0051183E" w:rsidRPr="00B002FE" w:rsidRDefault="0051183E" w:rsidP="00B002FE">
      <w:pPr>
        <w:pStyle w:val="Sottotitolo"/>
        <w:spacing w:line="360" w:lineRule="auto"/>
        <w:rPr>
          <w:rFonts w:asciiTheme="majorHAnsi" w:hAnsiTheme="majorHAnsi"/>
          <w:sz w:val="24"/>
          <w:szCs w:val="24"/>
          <w:u w:val="none"/>
        </w:rPr>
      </w:pPr>
    </w:p>
    <w:p w14:paraId="1E63C1B4" w14:textId="77777777" w:rsidR="0051183E" w:rsidRPr="00B002FE" w:rsidRDefault="0051183E" w:rsidP="00B002FE">
      <w:pPr>
        <w:pStyle w:val="Sottotitolo"/>
        <w:spacing w:line="360" w:lineRule="auto"/>
        <w:jc w:val="both"/>
        <w:rPr>
          <w:rFonts w:asciiTheme="majorHAnsi" w:hAnsiTheme="majorHAnsi"/>
          <w:sz w:val="24"/>
          <w:szCs w:val="24"/>
          <w:u w:val="none"/>
          <w:lang w:val="en-GB"/>
        </w:rPr>
      </w:pPr>
    </w:p>
    <w:p w14:paraId="3A36BAB0" w14:textId="6D324888" w:rsidR="0051183E" w:rsidRPr="00B002FE" w:rsidRDefault="0051183E" w:rsidP="00B002FE">
      <w:pPr>
        <w:pStyle w:val="Sottotitolo"/>
        <w:spacing w:line="360" w:lineRule="auto"/>
        <w:jc w:val="both"/>
        <w:rPr>
          <w:rFonts w:asciiTheme="majorHAnsi" w:hAnsiTheme="majorHAnsi"/>
          <w:sz w:val="24"/>
          <w:szCs w:val="24"/>
          <w:u w:val="none"/>
        </w:rPr>
      </w:pPr>
      <w:r w:rsidRPr="00B002FE">
        <w:rPr>
          <w:rFonts w:asciiTheme="majorHAnsi" w:hAnsiTheme="majorHAnsi"/>
          <w:sz w:val="24"/>
          <w:szCs w:val="24"/>
          <w:u w:val="none"/>
        </w:rPr>
        <w:t xml:space="preserve">Le domande di partecipazione, redatte sugli appositi moduli in distribuzione presso l’ufficio Segretariato Sociale  di Via Pavia e presso la portineria del comune  di Via A. De Pace, vanno corredate </w:t>
      </w:r>
      <w:r w:rsidR="008175E0" w:rsidRPr="00B002FE">
        <w:rPr>
          <w:rFonts w:asciiTheme="majorHAnsi" w:hAnsiTheme="majorHAnsi"/>
          <w:sz w:val="24"/>
          <w:szCs w:val="24"/>
          <w:u w:val="none"/>
        </w:rPr>
        <w:t>del c</w:t>
      </w:r>
      <w:r w:rsidRPr="00B002FE">
        <w:rPr>
          <w:rFonts w:asciiTheme="majorHAnsi" w:hAnsiTheme="majorHAnsi"/>
          <w:sz w:val="24"/>
          <w:szCs w:val="24"/>
          <w:u w:val="none"/>
        </w:rPr>
        <w:t>ertificato medico attestante l’idoneità  psico fisica e l’assenza di malattie  infettive o contagiose che siano di pregiudizio alla vita di c</w:t>
      </w:r>
      <w:r w:rsidR="008175E0" w:rsidRPr="00B002FE">
        <w:rPr>
          <w:rFonts w:asciiTheme="majorHAnsi" w:hAnsiTheme="majorHAnsi"/>
          <w:sz w:val="24"/>
          <w:szCs w:val="24"/>
          <w:u w:val="none"/>
        </w:rPr>
        <w:t>omunità, della c</w:t>
      </w:r>
      <w:r w:rsidRPr="00B002FE">
        <w:rPr>
          <w:rFonts w:asciiTheme="majorHAnsi" w:hAnsiTheme="majorHAnsi"/>
          <w:sz w:val="24"/>
          <w:szCs w:val="24"/>
          <w:u w:val="none"/>
        </w:rPr>
        <w:t>ertificazione della Situazione Economica Equivalente redditi 2018</w:t>
      </w:r>
      <w:r w:rsidR="008175E0" w:rsidRPr="00B002FE">
        <w:rPr>
          <w:rFonts w:asciiTheme="majorHAnsi" w:hAnsiTheme="majorHAnsi"/>
          <w:sz w:val="24"/>
          <w:szCs w:val="24"/>
          <w:u w:val="none"/>
        </w:rPr>
        <w:t xml:space="preserve"> e del c</w:t>
      </w:r>
      <w:r w:rsidRPr="00B002FE">
        <w:rPr>
          <w:rFonts w:asciiTheme="majorHAnsi" w:hAnsiTheme="majorHAnsi"/>
          <w:sz w:val="24"/>
          <w:szCs w:val="24"/>
          <w:u w:val="none"/>
        </w:rPr>
        <w:t>ertifi</w:t>
      </w:r>
      <w:r w:rsidR="008175E0" w:rsidRPr="00B002FE">
        <w:rPr>
          <w:rFonts w:asciiTheme="majorHAnsi" w:hAnsiTheme="majorHAnsi"/>
          <w:sz w:val="24"/>
          <w:szCs w:val="24"/>
          <w:u w:val="none"/>
        </w:rPr>
        <w:t>cato attestante le cure termali.</w:t>
      </w:r>
    </w:p>
    <w:p w14:paraId="60A4C555" w14:textId="7CACC37C" w:rsidR="0051183E" w:rsidRDefault="0051183E" w:rsidP="00B002FE">
      <w:pPr>
        <w:pStyle w:val="Sottotitolo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002FE">
        <w:rPr>
          <w:rFonts w:asciiTheme="majorHAnsi" w:hAnsiTheme="majorHAnsi"/>
          <w:sz w:val="24"/>
          <w:szCs w:val="24"/>
          <w:u w:val="none"/>
        </w:rPr>
        <w:t xml:space="preserve">Le istanze dovranno pervenire al protocollo del Comune, </w:t>
      </w:r>
      <w:r w:rsidRPr="00B002FE">
        <w:rPr>
          <w:rFonts w:asciiTheme="majorHAnsi" w:hAnsiTheme="majorHAnsi"/>
          <w:b/>
          <w:sz w:val="24"/>
          <w:szCs w:val="24"/>
          <w:u w:val="none"/>
        </w:rPr>
        <w:t xml:space="preserve"> </w:t>
      </w:r>
      <w:r w:rsidRPr="00B002FE">
        <w:rPr>
          <w:rFonts w:asciiTheme="majorHAnsi" w:hAnsiTheme="majorHAnsi"/>
          <w:b/>
          <w:sz w:val="24"/>
          <w:szCs w:val="24"/>
        </w:rPr>
        <w:t>entro il termine perentorio del  06.09.2019</w:t>
      </w:r>
      <w:r w:rsidR="00B002FE">
        <w:rPr>
          <w:rFonts w:asciiTheme="majorHAnsi" w:hAnsiTheme="majorHAnsi"/>
          <w:b/>
          <w:sz w:val="24"/>
          <w:szCs w:val="24"/>
        </w:rPr>
        <w:t>.</w:t>
      </w:r>
    </w:p>
    <w:p w14:paraId="43931581" w14:textId="77777777" w:rsidR="00B002FE" w:rsidRPr="00B002FE" w:rsidRDefault="00B002FE" w:rsidP="00B002FE">
      <w:pPr>
        <w:pStyle w:val="Sottotitolo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C332E17" w14:textId="77777777" w:rsidR="0051183E" w:rsidRPr="00B002FE" w:rsidRDefault="0051183E" w:rsidP="00B002FE">
      <w:pPr>
        <w:pStyle w:val="Sottotitolo"/>
        <w:spacing w:line="360" w:lineRule="auto"/>
        <w:jc w:val="both"/>
        <w:rPr>
          <w:rFonts w:asciiTheme="majorHAnsi" w:hAnsiTheme="majorHAnsi"/>
          <w:sz w:val="24"/>
          <w:szCs w:val="24"/>
          <w:u w:val="none"/>
        </w:rPr>
      </w:pPr>
      <w:r w:rsidRPr="00B002FE">
        <w:rPr>
          <w:rFonts w:asciiTheme="majorHAnsi" w:hAnsiTheme="majorHAnsi"/>
          <w:sz w:val="24"/>
          <w:szCs w:val="24"/>
          <w:u w:val="none"/>
        </w:rPr>
        <w:t>Qualora il numero dei partecipanti sia inferiore alle 60 unità, il Comune si riserva di ammettere soggetti non in possesso dei requisiti previsti dal bando, i quali pagheranno per intero la quota  del soggiorno.</w:t>
      </w:r>
    </w:p>
    <w:p w14:paraId="1264628D" w14:textId="7C682518" w:rsidR="00086734" w:rsidRDefault="0051183E" w:rsidP="00B002FE">
      <w:pPr>
        <w:pStyle w:val="Sottotitolo"/>
        <w:spacing w:line="360" w:lineRule="auto"/>
        <w:jc w:val="both"/>
        <w:rPr>
          <w:rFonts w:asciiTheme="majorHAnsi" w:hAnsiTheme="majorHAnsi" w:cs="Arial"/>
          <w:b/>
          <w:i/>
          <w:sz w:val="24"/>
          <w:szCs w:val="24"/>
          <w:u w:val="none"/>
        </w:rPr>
      </w:pPr>
      <w:r w:rsidRPr="00B002FE">
        <w:rPr>
          <w:rFonts w:asciiTheme="majorHAnsi" w:hAnsiTheme="majorHAnsi" w:cs="Arial"/>
          <w:sz w:val="24"/>
          <w:szCs w:val="24"/>
          <w:u w:val="none"/>
        </w:rPr>
        <w:t>Ai partecipanti  è richiesta una quota individuale di partecipazione determinata sulla base del reddito familiare attestato dall’indicatore della Situazione Economica</w:t>
      </w:r>
      <w:r w:rsidR="00D41351">
        <w:rPr>
          <w:rFonts w:asciiTheme="majorHAnsi" w:hAnsiTheme="majorHAnsi" w:cs="Arial"/>
          <w:sz w:val="24"/>
          <w:szCs w:val="24"/>
          <w:u w:val="none"/>
        </w:rPr>
        <w:t>.</w:t>
      </w:r>
      <w:bookmarkStart w:id="0" w:name="_GoBack"/>
      <w:bookmarkEnd w:id="0"/>
    </w:p>
    <w:p w14:paraId="7A932D42" w14:textId="77777777" w:rsidR="00B002FE" w:rsidRDefault="00B002FE" w:rsidP="008175E0">
      <w:pPr>
        <w:pStyle w:val="Sottotitolo"/>
        <w:jc w:val="both"/>
        <w:rPr>
          <w:rFonts w:asciiTheme="majorHAnsi" w:hAnsiTheme="majorHAnsi" w:cs="Arial"/>
          <w:b/>
          <w:i/>
          <w:sz w:val="24"/>
          <w:szCs w:val="24"/>
          <w:u w:val="none"/>
        </w:rPr>
      </w:pPr>
    </w:p>
    <w:p w14:paraId="7B3C256C" w14:textId="77777777" w:rsidR="00B002FE" w:rsidRDefault="00B002FE" w:rsidP="008175E0">
      <w:pPr>
        <w:pStyle w:val="Sottotitolo"/>
        <w:jc w:val="both"/>
        <w:rPr>
          <w:rFonts w:asciiTheme="majorHAnsi" w:hAnsiTheme="majorHAnsi" w:cs="Arial"/>
          <w:b/>
          <w:i/>
          <w:sz w:val="24"/>
          <w:szCs w:val="24"/>
          <w:u w:val="none"/>
        </w:rPr>
      </w:pPr>
    </w:p>
    <w:p w14:paraId="4D74A887" w14:textId="0F722C78" w:rsidR="00B002FE" w:rsidRPr="00B002FE" w:rsidRDefault="00B002FE" w:rsidP="008175E0">
      <w:pPr>
        <w:pStyle w:val="Sottotitolo"/>
        <w:jc w:val="both"/>
        <w:rPr>
          <w:rFonts w:asciiTheme="majorHAnsi" w:hAnsiTheme="majorHAnsi" w:cs="Arial"/>
          <w:b/>
          <w:i/>
          <w:sz w:val="24"/>
          <w:szCs w:val="24"/>
          <w:u w:val="none"/>
        </w:rPr>
      </w:pPr>
      <w:r>
        <w:rPr>
          <w:rFonts w:asciiTheme="majorHAnsi" w:hAnsiTheme="majorHAnsi" w:cs="Arial"/>
          <w:b/>
          <w:i/>
          <w:sz w:val="24"/>
          <w:szCs w:val="24"/>
          <w:u w:val="none"/>
        </w:rPr>
        <w:t>Gallipoli, 29 agosto 2019</w:t>
      </w:r>
    </w:p>
    <w:sectPr w:rsidR="00B002FE" w:rsidRPr="00B002FE" w:rsidSect="00AB7FF6">
      <w:headerReference w:type="default" r:id="rId8"/>
      <w:footerReference w:type="default" r:id="rId9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B002FE" w:rsidRDefault="00B002FE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B002FE" w:rsidRDefault="00B002FE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B002FE" w:rsidRPr="00816A4D" w:rsidRDefault="00B002FE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B002FE" w:rsidRDefault="00B002FE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B002FE" w:rsidRDefault="00B002FE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B002FE" w:rsidRDefault="00B002FE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A6C3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F3D624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12B78"/>
    <w:rsid w:val="00042121"/>
    <w:rsid w:val="00073113"/>
    <w:rsid w:val="00086734"/>
    <w:rsid w:val="00093028"/>
    <w:rsid w:val="00095BE2"/>
    <w:rsid w:val="000A7DA3"/>
    <w:rsid w:val="000D40A6"/>
    <w:rsid w:val="000E38D8"/>
    <w:rsid w:val="000F1844"/>
    <w:rsid w:val="000F5B92"/>
    <w:rsid w:val="000F6E08"/>
    <w:rsid w:val="00134D31"/>
    <w:rsid w:val="00145F76"/>
    <w:rsid w:val="00161822"/>
    <w:rsid w:val="001642D3"/>
    <w:rsid w:val="0017107C"/>
    <w:rsid w:val="00180C2E"/>
    <w:rsid w:val="00180F3F"/>
    <w:rsid w:val="001855F5"/>
    <w:rsid w:val="00195A09"/>
    <w:rsid w:val="001A62A5"/>
    <w:rsid w:val="001C352A"/>
    <w:rsid w:val="001D1A84"/>
    <w:rsid w:val="001D1ABA"/>
    <w:rsid w:val="001D6A67"/>
    <w:rsid w:val="001E5389"/>
    <w:rsid w:val="002042BF"/>
    <w:rsid w:val="00221BF6"/>
    <w:rsid w:val="00225E32"/>
    <w:rsid w:val="00256B80"/>
    <w:rsid w:val="00256FD2"/>
    <w:rsid w:val="002613D1"/>
    <w:rsid w:val="00293BBF"/>
    <w:rsid w:val="002A68B1"/>
    <w:rsid w:val="002D2194"/>
    <w:rsid w:val="002D3B26"/>
    <w:rsid w:val="002D6129"/>
    <w:rsid w:val="002D7D19"/>
    <w:rsid w:val="002E62DA"/>
    <w:rsid w:val="002E6660"/>
    <w:rsid w:val="00304835"/>
    <w:rsid w:val="00320FC8"/>
    <w:rsid w:val="00321B7F"/>
    <w:rsid w:val="00327E83"/>
    <w:rsid w:val="0033365A"/>
    <w:rsid w:val="0034654C"/>
    <w:rsid w:val="00354E86"/>
    <w:rsid w:val="00361790"/>
    <w:rsid w:val="003748A5"/>
    <w:rsid w:val="003951C8"/>
    <w:rsid w:val="003955CD"/>
    <w:rsid w:val="00397987"/>
    <w:rsid w:val="003B135E"/>
    <w:rsid w:val="003B5A16"/>
    <w:rsid w:val="003C6D91"/>
    <w:rsid w:val="003F7C94"/>
    <w:rsid w:val="00402094"/>
    <w:rsid w:val="004030AF"/>
    <w:rsid w:val="00437D84"/>
    <w:rsid w:val="00440202"/>
    <w:rsid w:val="00451B79"/>
    <w:rsid w:val="0046260F"/>
    <w:rsid w:val="00482A6D"/>
    <w:rsid w:val="00491EEE"/>
    <w:rsid w:val="0049463D"/>
    <w:rsid w:val="004B34E3"/>
    <w:rsid w:val="004C18EB"/>
    <w:rsid w:val="004D380E"/>
    <w:rsid w:val="0051183E"/>
    <w:rsid w:val="00526E8C"/>
    <w:rsid w:val="00531881"/>
    <w:rsid w:val="00564F90"/>
    <w:rsid w:val="005735FA"/>
    <w:rsid w:val="005754F1"/>
    <w:rsid w:val="00581896"/>
    <w:rsid w:val="0058642C"/>
    <w:rsid w:val="005A3A26"/>
    <w:rsid w:val="005A5206"/>
    <w:rsid w:val="005C648D"/>
    <w:rsid w:val="005F4E4D"/>
    <w:rsid w:val="00603E1F"/>
    <w:rsid w:val="0060783A"/>
    <w:rsid w:val="0061441B"/>
    <w:rsid w:val="00650479"/>
    <w:rsid w:val="00667F9B"/>
    <w:rsid w:val="00672EDC"/>
    <w:rsid w:val="006A6584"/>
    <w:rsid w:val="006C4E36"/>
    <w:rsid w:val="006C6F23"/>
    <w:rsid w:val="006E7668"/>
    <w:rsid w:val="0070701F"/>
    <w:rsid w:val="0071014A"/>
    <w:rsid w:val="0071035F"/>
    <w:rsid w:val="00712316"/>
    <w:rsid w:val="007137EC"/>
    <w:rsid w:val="00717307"/>
    <w:rsid w:val="0072521F"/>
    <w:rsid w:val="00726C1C"/>
    <w:rsid w:val="00727C93"/>
    <w:rsid w:val="00750390"/>
    <w:rsid w:val="0078654D"/>
    <w:rsid w:val="00792FFB"/>
    <w:rsid w:val="007943A1"/>
    <w:rsid w:val="007B03A4"/>
    <w:rsid w:val="007D5E8F"/>
    <w:rsid w:val="007E6266"/>
    <w:rsid w:val="0080494E"/>
    <w:rsid w:val="00816A4D"/>
    <w:rsid w:val="008175E0"/>
    <w:rsid w:val="0082342E"/>
    <w:rsid w:val="00867AC9"/>
    <w:rsid w:val="00883F12"/>
    <w:rsid w:val="00884B12"/>
    <w:rsid w:val="0088687A"/>
    <w:rsid w:val="008A6330"/>
    <w:rsid w:val="008D3982"/>
    <w:rsid w:val="008F5D59"/>
    <w:rsid w:val="00940888"/>
    <w:rsid w:val="0097287F"/>
    <w:rsid w:val="009978F5"/>
    <w:rsid w:val="009A1868"/>
    <w:rsid w:val="009A48E3"/>
    <w:rsid w:val="009B24B3"/>
    <w:rsid w:val="009D0E4A"/>
    <w:rsid w:val="009D23F7"/>
    <w:rsid w:val="009F22C0"/>
    <w:rsid w:val="009F7B9B"/>
    <w:rsid w:val="00A02EB4"/>
    <w:rsid w:val="00A06362"/>
    <w:rsid w:val="00A1206D"/>
    <w:rsid w:val="00A36114"/>
    <w:rsid w:val="00A47BE1"/>
    <w:rsid w:val="00A74EEB"/>
    <w:rsid w:val="00A82484"/>
    <w:rsid w:val="00A920E4"/>
    <w:rsid w:val="00AA3FCA"/>
    <w:rsid w:val="00AB212E"/>
    <w:rsid w:val="00AB38FE"/>
    <w:rsid w:val="00AB7FF6"/>
    <w:rsid w:val="00AC1F80"/>
    <w:rsid w:val="00AD45EB"/>
    <w:rsid w:val="00AD6508"/>
    <w:rsid w:val="00AE3B7B"/>
    <w:rsid w:val="00AE5022"/>
    <w:rsid w:val="00B002FE"/>
    <w:rsid w:val="00B267F7"/>
    <w:rsid w:val="00B272D8"/>
    <w:rsid w:val="00B661A8"/>
    <w:rsid w:val="00B76DDF"/>
    <w:rsid w:val="00B84EF0"/>
    <w:rsid w:val="00B85275"/>
    <w:rsid w:val="00B86861"/>
    <w:rsid w:val="00BD43A6"/>
    <w:rsid w:val="00BD79AC"/>
    <w:rsid w:val="00BE722F"/>
    <w:rsid w:val="00BF3E35"/>
    <w:rsid w:val="00C16AF3"/>
    <w:rsid w:val="00C22589"/>
    <w:rsid w:val="00C25485"/>
    <w:rsid w:val="00C410F8"/>
    <w:rsid w:val="00C416AD"/>
    <w:rsid w:val="00C95979"/>
    <w:rsid w:val="00CA0274"/>
    <w:rsid w:val="00CC7D04"/>
    <w:rsid w:val="00CD2645"/>
    <w:rsid w:val="00CE5B33"/>
    <w:rsid w:val="00CF2348"/>
    <w:rsid w:val="00D014F4"/>
    <w:rsid w:val="00D41351"/>
    <w:rsid w:val="00D54F81"/>
    <w:rsid w:val="00D70768"/>
    <w:rsid w:val="00D804CE"/>
    <w:rsid w:val="00D90166"/>
    <w:rsid w:val="00D94560"/>
    <w:rsid w:val="00D94801"/>
    <w:rsid w:val="00DC5979"/>
    <w:rsid w:val="00DD1016"/>
    <w:rsid w:val="00DD6D66"/>
    <w:rsid w:val="00DE1BC0"/>
    <w:rsid w:val="00DE24FD"/>
    <w:rsid w:val="00DE6A33"/>
    <w:rsid w:val="00DF26E0"/>
    <w:rsid w:val="00E044C8"/>
    <w:rsid w:val="00E24656"/>
    <w:rsid w:val="00E25156"/>
    <w:rsid w:val="00E31E80"/>
    <w:rsid w:val="00E72F26"/>
    <w:rsid w:val="00E773FB"/>
    <w:rsid w:val="00EA12E6"/>
    <w:rsid w:val="00EE2DBA"/>
    <w:rsid w:val="00EE42E8"/>
    <w:rsid w:val="00EE638C"/>
    <w:rsid w:val="00EE7E68"/>
    <w:rsid w:val="00EF2448"/>
    <w:rsid w:val="00EF352E"/>
    <w:rsid w:val="00F2502F"/>
    <w:rsid w:val="00F25143"/>
    <w:rsid w:val="00F26916"/>
    <w:rsid w:val="00F340B9"/>
    <w:rsid w:val="00F37164"/>
    <w:rsid w:val="00F40D67"/>
    <w:rsid w:val="00F5052D"/>
    <w:rsid w:val="00F568E7"/>
    <w:rsid w:val="00F60A0E"/>
    <w:rsid w:val="00F83F9F"/>
    <w:rsid w:val="00F8413C"/>
    <w:rsid w:val="00F95175"/>
    <w:rsid w:val="00FA2F1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4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42121"/>
    <w:rPr>
      <w:rFonts w:ascii="Calibri" w:eastAsia="Calibri" w:hAnsi="Calibri" w:cs="Times New Roman"/>
      <w:lang w:eastAsia="en-US"/>
    </w:rPr>
  </w:style>
  <w:style w:type="paragraph" w:customStyle="1" w:styleId="default-style">
    <w:name w:val="default-style"/>
    <w:basedOn w:val="Normale"/>
    <w:rsid w:val="006A658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Titolo">
    <w:name w:val="Title"/>
    <w:basedOn w:val="Normale"/>
    <w:link w:val="TitoloCarattere"/>
    <w:qFormat/>
    <w:rsid w:val="0051183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TitoloCarattere">
    <w:name w:val="Titolo Carattere"/>
    <w:basedOn w:val="Caratterepredefinitoparagrafo"/>
    <w:link w:val="Titolo"/>
    <w:rsid w:val="0051183E"/>
    <w:rPr>
      <w:rFonts w:ascii="Times New Roman" w:eastAsia="Times New Roman" w:hAnsi="Times New Roman" w:cs="Times New Roman"/>
      <w:sz w:val="72"/>
      <w:szCs w:val="20"/>
    </w:rPr>
  </w:style>
  <w:style w:type="paragraph" w:styleId="Sottotitolo">
    <w:name w:val="Subtitle"/>
    <w:basedOn w:val="Normale"/>
    <w:link w:val="SottotitoloCarattere"/>
    <w:qFormat/>
    <w:rsid w:val="00511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SottotitoloCarattere">
    <w:name w:val="Sottotitolo Carattere"/>
    <w:basedOn w:val="Caratterepredefinitoparagrafo"/>
    <w:link w:val="Sottotitolo"/>
    <w:rsid w:val="0051183E"/>
    <w:rPr>
      <w:rFonts w:ascii="Times New Roman" w:eastAsia="Times New Roman" w:hAnsi="Times New Roman" w:cs="Times New Roman"/>
      <w:sz w:val="32"/>
      <w:szCs w:val="20"/>
      <w:u w:val="single"/>
    </w:rPr>
  </w:style>
  <w:style w:type="table" w:styleId="Grigliatabella">
    <w:name w:val="Table Grid"/>
    <w:basedOn w:val="Tabellanormale"/>
    <w:rsid w:val="0051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4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42121"/>
    <w:rPr>
      <w:rFonts w:ascii="Calibri" w:eastAsia="Calibri" w:hAnsi="Calibri" w:cs="Times New Roman"/>
      <w:lang w:eastAsia="en-US"/>
    </w:rPr>
  </w:style>
  <w:style w:type="paragraph" w:customStyle="1" w:styleId="default-style">
    <w:name w:val="default-style"/>
    <w:basedOn w:val="Normale"/>
    <w:rsid w:val="006A658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Titolo">
    <w:name w:val="Title"/>
    <w:basedOn w:val="Normale"/>
    <w:link w:val="TitoloCarattere"/>
    <w:qFormat/>
    <w:rsid w:val="0051183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TitoloCarattere">
    <w:name w:val="Titolo Carattere"/>
    <w:basedOn w:val="Caratterepredefinitoparagrafo"/>
    <w:link w:val="Titolo"/>
    <w:rsid w:val="0051183E"/>
    <w:rPr>
      <w:rFonts w:ascii="Times New Roman" w:eastAsia="Times New Roman" w:hAnsi="Times New Roman" w:cs="Times New Roman"/>
      <w:sz w:val="72"/>
      <w:szCs w:val="20"/>
    </w:rPr>
  </w:style>
  <w:style w:type="paragraph" w:styleId="Sottotitolo">
    <w:name w:val="Subtitle"/>
    <w:basedOn w:val="Normale"/>
    <w:link w:val="SottotitoloCarattere"/>
    <w:qFormat/>
    <w:rsid w:val="00511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SottotitoloCarattere">
    <w:name w:val="Sottotitolo Carattere"/>
    <w:basedOn w:val="Caratterepredefinitoparagrafo"/>
    <w:link w:val="Sottotitolo"/>
    <w:rsid w:val="0051183E"/>
    <w:rPr>
      <w:rFonts w:ascii="Times New Roman" w:eastAsia="Times New Roman" w:hAnsi="Times New Roman" w:cs="Times New Roman"/>
      <w:sz w:val="32"/>
      <w:szCs w:val="20"/>
      <w:u w:val="single"/>
    </w:rPr>
  </w:style>
  <w:style w:type="table" w:styleId="Grigliatabella">
    <w:name w:val="Table Grid"/>
    <w:basedOn w:val="Tabellanormale"/>
    <w:rsid w:val="00511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257</TotalTime>
  <Pages>2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107</cp:revision>
  <cp:lastPrinted>2019-02-27T12:51:00Z</cp:lastPrinted>
  <dcterms:created xsi:type="dcterms:W3CDTF">2019-08-05T10:29:00Z</dcterms:created>
  <dcterms:modified xsi:type="dcterms:W3CDTF">2019-08-29T10:30:00Z</dcterms:modified>
</cp:coreProperties>
</file>