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67" w:rsidRPr="0058665A" w:rsidRDefault="00F40D67" w:rsidP="00F40D67">
      <w:pPr>
        <w:ind w:left="-284" w:firstLine="284"/>
        <w:rPr>
          <w:b/>
        </w:rPr>
      </w:pPr>
    </w:p>
    <w:p w:rsidR="00256D4A" w:rsidRPr="00256D4A" w:rsidRDefault="0058665A" w:rsidP="00256D4A">
      <w:pPr>
        <w:pStyle w:val="Titolo1"/>
        <w:shd w:val="clear" w:color="auto" w:fill="FFFFFF"/>
        <w:jc w:val="center"/>
        <w:rPr>
          <w:rFonts w:asciiTheme="majorHAnsi" w:hAnsiTheme="majorHAnsi"/>
          <w:sz w:val="28"/>
          <w:szCs w:val="28"/>
        </w:rPr>
      </w:pPr>
      <w:r w:rsidRPr="00256D4A">
        <w:rPr>
          <w:rFonts w:asciiTheme="majorHAnsi" w:hAnsiTheme="majorHAnsi"/>
          <w:sz w:val="28"/>
          <w:szCs w:val="28"/>
        </w:rPr>
        <w:t xml:space="preserve">LA SUMMER SCHOOL DIVENTA </w:t>
      </w:r>
      <w:r w:rsidR="00AA1EB2">
        <w:rPr>
          <w:rFonts w:asciiTheme="majorHAnsi" w:hAnsiTheme="majorHAnsi"/>
          <w:sz w:val="28"/>
          <w:szCs w:val="28"/>
        </w:rPr>
        <w:t>REALTA’</w:t>
      </w:r>
    </w:p>
    <w:p w:rsidR="0058665A" w:rsidRPr="00256D4A" w:rsidRDefault="0058665A" w:rsidP="0058665A">
      <w:pPr>
        <w:pStyle w:val="Titolo1"/>
        <w:shd w:val="clear" w:color="auto" w:fill="FFFFFF"/>
        <w:jc w:val="center"/>
        <w:rPr>
          <w:rFonts w:asciiTheme="majorHAnsi" w:hAnsiTheme="majorHAnsi" w:cs="Arial"/>
          <w:i/>
          <w:color w:val="000000"/>
          <w:sz w:val="24"/>
          <w:szCs w:val="24"/>
        </w:rPr>
      </w:pPr>
      <w:r w:rsidRPr="00256D4A">
        <w:rPr>
          <w:rFonts w:asciiTheme="majorHAnsi" w:hAnsiTheme="majorHAnsi"/>
          <w:i/>
          <w:sz w:val="24"/>
          <w:szCs w:val="24"/>
        </w:rPr>
        <w:t>Aperte le iscrizioni per “</w:t>
      </w:r>
      <w:r w:rsidRPr="00256D4A">
        <w:rPr>
          <w:rFonts w:asciiTheme="majorHAnsi" w:hAnsiTheme="majorHAnsi" w:cs="Arial"/>
          <w:i/>
          <w:color w:val="000000"/>
          <w:sz w:val="24"/>
          <w:szCs w:val="24"/>
        </w:rPr>
        <w:t xml:space="preserve">Organizzazione e Gestione </w:t>
      </w:r>
    </w:p>
    <w:p w:rsidR="0058665A" w:rsidRPr="00256D4A" w:rsidRDefault="0058665A" w:rsidP="0058665A">
      <w:pPr>
        <w:pStyle w:val="Titolo1"/>
        <w:shd w:val="clear" w:color="auto" w:fill="FFFFFF"/>
        <w:jc w:val="center"/>
        <w:rPr>
          <w:rFonts w:asciiTheme="majorHAnsi" w:hAnsiTheme="majorHAnsi" w:cs="Arial"/>
          <w:i/>
          <w:color w:val="000000"/>
          <w:sz w:val="24"/>
          <w:szCs w:val="24"/>
        </w:rPr>
      </w:pPr>
      <w:r w:rsidRPr="00256D4A">
        <w:rPr>
          <w:rFonts w:asciiTheme="majorHAnsi" w:hAnsiTheme="majorHAnsi" w:cs="Arial"/>
          <w:i/>
          <w:color w:val="000000"/>
          <w:sz w:val="24"/>
          <w:szCs w:val="24"/>
        </w:rPr>
        <w:t>dei Servizi Sportivi nei Sistemi Turistici”</w:t>
      </w:r>
    </w:p>
    <w:p w:rsidR="0058665A" w:rsidRDefault="0058665A" w:rsidP="0058665A">
      <w:pPr>
        <w:pStyle w:val="Titolo1"/>
        <w:shd w:val="clear" w:color="auto" w:fill="FFFFFF"/>
        <w:jc w:val="center"/>
        <w:rPr>
          <w:rFonts w:asciiTheme="majorHAnsi" w:hAnsiTheme="majorHAnsi" w:cs="Arial"/>
          <w:b w:val="0"/>
          <w:color w:val="000000"/>
          <w:sz w:val="24"/>
          <w:szCs w:val="24"/>
        </w:rPr>
      </w:pPr>
      <w:r w:rsidRPr="0058665A">
        <w:rPr>
          <w:rFonts w:asciiTheme="majorHAnsi" w:hAnsiTheme="majorHAnsi" w:cs="Arial"/>
          <w:b w:val="0"/>
          <w:color w:val="000000"/>
          <w:sz w:val="24"/>
          <w:szCs w:val="24"/>
        </w:rPr>
        <w:t>Gallipoli, 12 settembre 2019</w:t>
      </w:r>
    </w:p>
    <w:p w:rsidR="000B7ABD" w:rsidRDefault="0058665A" w:rsidP="000B7ABD">
      <w:pPr>
        <w:pStyle w:val="NormaleWeb"/>
        <w:shd w:val="clear" w:color="auto" w:fill="FFFFFF"/>
        <w:spacing w:line="405" w:lineRule="atLeast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0B7ABD">
        <w:rPr>
          <w:rFonts w:asciiTheme="majorHAnsi" w:hAnsiTheme="majorHAnsi" w:cs="Arial"/>
          <w:color w:val="000000"/>
        </w:rPr>
        <w:t>Si</w:t>
      </w:r>
      <w:r w:rsidRPr="000B7ABD">
        <w:rPr>
          <w:rFonts w:asciiTheme="majorHAnsi" w:hAnsiTheme="majorHAnsi" w:cs="Arial"/>
          <w:color w:val="000000"/>
          <w:shd w:val="clear" w:color="auto" w:fill="FFFFFF"/>
        </w:rPr>
        <w:t xml:space="preserve"> svolgerà dal </w:t>
      </w:r>
      <w:r w:rsidRPr="000B7ABD">
        <w:rPr>
          <w:rFonts w:asciiTheme="majorHAnsi" w:hAnsiTheme="majorHAnsi" w:cs="Arial"/>
          <w:b/>
          <w:color w:val="000000"/>
          <w:shd w:val="clear" w:color="auto" w:fill="FFFFFF"/>
        </w:rPr>
        <w:t xml:space="preserve">30 settembre al 4 ottobre 2019 </w:t>
      </w:r>
      <w:r w:rsidRPr="000B7ABD">
        <w:rPr>
          <w:rFonts w:asciiTheme="majorHAnsi" w:hAnsiTheme="majorHAnsi" w:cs="Arial"/>
          <w:color w:val="000000"/>
          <w:shd w:val="clear" w:color="auto" w:fill="FFFFFF"/>
        </w:rPr>
        <w:t xml:space="preserve">a Gallipoli, la summer school in “Organizzazione e gestione dei servizi sportivi nei sistemi turistici”. </w:t>
      </w:r>
    </w:p>
    <w:p w:rsidR="0058665A" w:rsidRPr="000B7ABD" w:rsidRDefault="0058665A" w:rsidP="000B7ABD">
      <w:pPr>
        <w:pStyle w:val="NormaleWeb"/>
        <w:shd w:val="clear" w:color="auto" w:fill="FFFFFF"/>
        <w:spacing w:line="405" w:lineRule="atLeast"/>
        <w:jc w:val="both"/>
        <w:rPr>
          <w:rFonts w:asciiTheme="majorHAnsi" w:hAnsiTheme="majorHAnsi" w:cs="Arial"/>
          <w:color w:val="000000"/>
        </w:rPr>
      </w:pPr>
      <w:r w:rsidRPr="000B7ABD">
        <w:rPr>
          <w:rStyle w:val="Enfasigrassetto"/>
          <w:rFonts w:asciiTheme="majorHAnsi" w:hAnsiTheme="majorHAnsi" w:cs="Arial"/>
          <w:color w:val="000000"/>
        </w:rPr>
        <w:t xml:space="preserve">Il Comune di Gallipoli, </w:t>
      </w:r>
      <w:r w:rsidRPr="000B7ABD">
        <w:rPr>
          <w:rStyle w:val="Enfasigrassetto"/>
          <w:rFonts w:asciiTheme="majorHAnsi" w:hAnsiTheme="majorHAnsi" w:cs="Arial"/>
          <w:b w:val="0"/>
          <w:color w:val="000000"/>
        </w:rPr>
        <w:t xml:space="preserve">insieme al </w:t>
      </w:r>
      <w:r w:rsidRPr="000B7ABD">
        <w:rPr>
          <w:rFonts w:asciiTheme="majorHAnsi" w:hAnsiTheme="majorHAnsi" w:cs="Arial"/>
          <w:color w:val="000000"/>
        </w:rPr>
        <w:t>Dipartimento di Scienze mediche di Base, Neuroscienze e Organi di Senso, in collaborazione con la Regione Puglia– Adisu Puglia e in partenariato con il Gruppo Caroli Hotels Srl propone la prima edizione della summe</w:t>
      </w:r>
      <w:r w:rsidR="000B7ABD" w:rsidRPr="000B7ABD">
        <w:rPr>
          <w:rFonts w:asciiTheme="majorHAnsi" w:hAnsiTheme="majorHAnsi" w:cs="Arial"/>
          <w:color w:val="000000"/>
        </w:rPr>
        <w:t>r school completamente gratuita.</w:t>
      </w:r>
    </w:p>
    <w:p w:rsidR="000B7ABD" w:rsidRPr="000B7ABD" w:rsidRDefault="000B7ABD" w:rsidP="000B7ABD">
      <w:pPr>
        <w:pStyle w:val="NormaleWeb"/>
        <w:shd w:val="clear" w:color="auto" w:fill="FFFFFF"/>
        <w:spacing w:line="405" w:lineRule="atLeast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0B7ABD">
        <w:rPr>
          <w:rFonts w:asciiTheme="majorHAnsi" w:hAnsiTheme="majorHAnsi" w:cs="Arial"/>
          <w:color w:val="000000"/>
          <w:shd w:val="clear" w:color="auto" w:fill="FFFFFF"/>
        </w:rPr>
        <w:t>La partecipazione alla Summer è infatti finanziata dalla Regione Puglia- Adisu Puglia, con la contribuzione del Gruppo Caroli Hotels Srl e con il Comune di Gallipoli.</w:t>
      </w:r>
    </w:p>
    <w:p w:rsidR="000B7ABD" w:rsidRPr="000B7ABD" w:rsidRDefault="000B7ABD" w:rsidP="000B7ABD">
      <w:pPr>
        <w:pStyle w:val="NormaleWeb"/>
        <w:shd w:val="clear" w:color="auto" w:fill="FFFFFF"/>
        <w:spacing w:line="405" w:lineRule="atLeast"/>
        <w:jc w:val="both"/>
        <w:rPr>
          <w:rFonts w:asciiTheme="majorHAnsi" w:hAnsiTheme="majorHAnsi" w:cs="Arial"/>
          <w:color w:val="000000"/>
        </w:rPr>
      </w:pPr>
      <w:r w:rsidRPr="000B7ABD">
        <w:rPr>
          <w:rFonts w:asciiTheme="majorHAnsi" w:hAnsiTheme="majorHAnsi" w:cs="Arial"/>
          <w:color w:val="000000"/>
          <w:shd w:val="clear" w:color="auto" w:fill="FFFFFF"/>
        </w:rPr>
        <w:t>Sono a carico di ciascun partecipante solo il contributo assicurativo di euro 4,13 e l’imposta di bollo pari ad euro 16,00 (non rimborsabili in caso di rinuncia alla frequenza o decadenza dal Corso).</w:t>
      </w:r>
    </w:p>
    <w:p w:rsidR="0058665A" w:rsidRPr="0058665A" w:rsidRDefault="0058665A" w:rsidP="0058665A">
      <w:pPr>
        <w:pStyle w:val="Titolo1"/>
        <w:shd w:val="clear" w:color="auto" w:fill="FFFFFF"/>
        <w:jc w:val="both"/>
        <w:rPr>
          <w:rFonts w:asciiTheme="majorHAnsi" w:hAnsiTheme="majorHAnsi" w:cs="Arial"/>
          <w:b w:val="0"/>
          <w:color w:val="000000"/>
          <w:sz w:val="24"/>
          <w:szCs w:val="24"/>
        </w:rPr>
      </w:pPr>
    </w:p>
    <w:p w:rsidR="007943A1" w:rsidRPr="00256D4A" w:rsidRDefault="00256D4A" w:rsidP="00F40D67">
      <w:pPr>
        <w:tabs>
          <w:tab w:val="left" w:pos="6090"/>
        </w:tabs>
        <w:rPr>
          <w:rFonts w:asciiTheme="majorHAnsi" w:hAnsiTheme="majorHAnsi"/>
          <w:b/>
          <w:i/>
          <w:sz w:val="20"/>
          <w:szCs w:val="20"/>
        </w:rPr>
      </w:pPr>
      <w:r w:rsidRPr="00256D4A">
        <w:rPr>
          <w:rStyle w:val="Enfasigrassetto"/>
          <w:rFonts w:asciiTheme="majorHAnsi" w:hAnsiTheme="majorHAnsi" w:cs="Arial"/>
          <w:color w:val="000000"/>
          <w:sz w:val="20"/>
          <w:szCs w:val="20"/>
          <w:shd w:val="clear" w:color="auto" w:fill="FFFFFF"/>
        </w:rPr>
        <w:t>ISCRIZIONI ALLA SELEZIONE PER L'AMMISSIONE DAL 9 AL 23 SETTEMBRE 2019 (ore 12,00)</w:t>
      </w:r>
    </w:p>
    <w:sectPr w:rsidR="007943A1" w:rsidRPr="00256D4A" w:rsidSect="00F40D67">
      <w:headerReference w:type="default" r:id="rId6"/>
      <w:footerReference w:type="default" r:id="rId7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ED" w:rsidRDefault="004C27ED" w:rsidP="00F40D67">
      <w:pPr>
        <w:spacing w:after="0" w:line="240" w:lineRule="auto"/>
      </w:pPr>
      <w:r>
        <w:separator/>
      </w:r>
    </w:p>
  </w:endnote>
  <w:endnote w:type="continuationSeparator" w:id="1">
    <w:p w:rsidR="004C27ED" w:rsidRDefault="004C27ED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ED" w:rsidRDefault="004C27ED" w:rsidP="00F40D67">
      <w:pPr>
        <w:spacing w:after="0" w:line="240" w:lineRule="auto"/>
      </w:pPr>
      <w:r>
        <w:separator/>
      </w:r>
    </w:p>
  </w:footnote>
  <w:footnote w:type="continuationSeparator" w:id="1">
    <w:p w:rsidR="004C27ED" w:rsidRDefault="004C27ED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ABD"/>
    <w:rsid w:val="0008626E"/>
    <w:rsid w:val="000B7ABD"/>
    <w:rsid w:val="00256D4A"/>
    <w:rsid w:val="004C27ED"/>
    <w:rsid w:val="0058665A"/>
    <w:rsid w:val="00667F9B"/>
    <w:rsid w:val="006C6F23"/>
    <w:rsid w:val="007943A1"/>
    <w:rsid w:val="00816A4D"/>
    <w:rsid w:val="009705D9"/>
    <w:rsid w:val="00AA1EB2"/>
    <w:rsid w:val="00D804CE"/>
    <w:rsid w:val="00E31E80"/>
    <w:rsid w:val="00EA12E6"/>
    <w:rsid w:val="00F40D67"/>
    <w:rsid w:val="00FA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link w:val="Titolo1Carattere"/>
    <w:uiPriority w:val="9"/>
    <w:qFormat/>
    <w:rsid w:val="00586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  <w:style w:type="character" w:customStyle="1" w:styleId="Titolo1Carattere">
    <w:name w:val="Titolo 1 Carattere"/>
    <w:basedOn w:val="Carpredefinitoparagrafo"/>
    <w:link w:val="Titolo1"/>
    <w:uiPriority w:val="9"/>
    <w:rsid w:val="005866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58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86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Template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tricaricoe</cp:lastModifiedBy>
  <cp:revision>3</cp:revision>
  <dcterms:created xsi:type="dcterms:W3CDTF">2019-09-12T11:07:00Z</dcterms:created>
  <dcterms:modified xsi:type="dcterms:W3CDTF">2019-09-12T11:24:00Z</dcterms:modified>
</cp:coreProperties>
</file>